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6ECD" w14:textId="77777777" w:rsidR="00534DAE" w:rsidRPr="00534DAE" w:rsidRDefault="00534DAE" w:rsidP="006B0AE2">
      <w:pPr>
        <w:jc w:val="both"/>
        <w:rPr>
          <w:caps/>
        </w:rPr>
      </w:pPr>
      <w:r w:rsidRPr="00534DAE">
        <w:rPr>
          <w:b/>
          <w:bCs/>
          <w:caps/>
        </w:rPr>
        <w:t>Introduction – Ajay Shaw &amp; Co., Chartered Accountants</w:t>
      </w:r>
    </w:p>
    <w:p w14:paraId="77DEABD3" w14:textId="77777777" w:rsidR="00534DAE" w:rsidRPr="00534DAE" w:rsidRDefault="00534DAE" w:rsidP="006B0AE2">
      <w:pPr>
        <w:jc w:val="both"/>
      </w:pPr>
      <w:r w:rsidRPr="00534DAE">
        <w:t>Ajay Shaw &amp; Co., Chartered Accountants, is a reputed and progressive CA firm headquartered in the heart of Kolkata, West Bengal. Strategically located with centrally accessible infrastructure, the firm operates across multiple offices in the region, offering a broad spectrum of professional services tailored to meet the dynamic needs of clients from various sectors.</w:t>
      </w:r>
    </w:p>
    <w:p w14:paraId="3472B983" w14:textId="77777777" w:rsidR="00534DAE" w:rsidRPr="00534DAE" w:rsidRDefault="00534DAE" w:rsidP="006B0AE2">
      <w:pPr>
        <w:jc w:val="both"/>
      </w:pPr>
      <w:r w:rsidRPr="00534DAE">
        <w:t xml:space="preserve">Established with a commitment to quality, integrity, and client-centricity, Ajay Shaw &amp; Co. specializes in a wide range of services including </w:t>
      </w:r>
      <w:r w:rsidRPr="00534DAE">
        <w:rPr>
          <w:b/>
          <w:bCs/>
        </w:rPr>
        <w:t>Statutory and Internal Audits, Direct and Indirect Taxation (Income Tax &amp; GST), ROC and Company Law Compliance</w:t>
      </w:r>
      <w:r w:rsidRPr="00534DAE">
        <w:t xml:space="preserve">, as well as niche areas such as </w:t>
      </w:r>
      <w:r w:rsidRPr="00534DAE">
        <w:rPr>
          <w:b/>
          <w:bCs/>
        </w:rPr>
        <w:t>Social Audit, NPO and Trust Advisory, Forensic Audits, Business Valuation, and IBC (Insolvency and Bankruptcy Code) consultancy</w:t>
      </w:r>
      <w:r w:rsidRPr="00534DAE">
        <w:t>.</w:t>
      </w:r>
    </w:p>
    <w:p w14:paraId="304393CF" w14:textId="77777777" w:rsidR="00534DAE" w:rsidRPr="00534DAE" w:rsidRDefault="00534DAE" w:rsidP="006B0AE2">
      <w:pPr>
        <w:jc w:val="both"/>
      </w:pPr>
      <w:r w:rsidRPr="00534DAE">
        <w:t xml:space="preserve">The firm takes pride in combining deep domain knowledge with regulatory insight, ensuring value-driven, compliant, and practical solutions. Our diverse team, led by experienced professionals, is equipped with specialized certifications in areas like </w:t>
      </w:r>
      <w:r w:rsidRPr="00534DAE">
        <w:rPr>
          <w:b/>
          <w:bCs/>
        </w:rPr>
        <w:t>Forensic Accounting, Arbitration, Ind AS, DIRM, Valuation, and Insolvency</w:t>
      </w:r>
      <w:r w:rsidRPr="00534DAE">
        <w:t>, enabling us to handle complex assignments with precision.</w:t>
      </w:r>
    </w:p>
    <w:p w14:paraId="2B8A2F09" w14:textId="77777777" w:rsidR="00534DAE" w:rsidRPr="00534DAE" w:rsidRDefault="00534DAE" w:rsidP="006B0AE2">
      <w:pPr>
        <w:jc w:val="both"/>
      </w:pPr>
      <w:r w:rsidRPr="00534DAE">
        <w:t xml:space="preserve">With a </w:t>
      </w:r>
      <w:proofErr w:type="gramStart"/>
      <w:r w:rsidRPr="00534DAE">
        <w:t>client base spanning corporates</w:t>
      </w:r>
      <w:proofErr w:type="gramEnd"/>
      <w:r w:rsidRPr="00534DAE">
        <w:t>, non-profits, government entities, and emerging enterprises, Ajay Shaw &amp; Co. is trusted for its professionalism, ethical standards, and timely delivery of services.</w:t>
      </w:r>
    </w:p>
    <w:p w14:paraId="4C46B403" w14:textId="4A52C6DA" w:rsidR="00FD3BB8" w:rsidRDefault="00FD3BB8" w:rsidP="006B0AE2">
      <w:pPr>
        <w:jc w:val="both"/>
      </w:pPr>
    </w:p>
    <w:sectPr w:rsidR="00FD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D"/>
    <w:rsid w:val="002012BE"/>
    <w:rsid w:val="00534DAE"/>
    <w:rsid w:val="00662BF0"/>
    <w:rsid w:val="006B0AE2"/>
    <w:rsid w:val="00744C3D"/>
    <w:rsid w:val="007E321E"/>
    <w:rsid w:val="00D76640"/>
    <w:rsid w:val="00EB6E95"/>
    <w:rsid w:val="00FD3BB8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5EF7"/>
  <w15:chartTrackingRefBased/>
  <w15:docId w15:val="{F08164CB-3038-4302-8667-8A019463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ajayshawcompany12@gmail.com</dc:creator>
  <cp:keywords/>
  <dc:description/>
  <cp:lastModifiedBy>ajayshawcompany12@gmail.com</cp:lastModifiedBy>
  <cp:revision>4</cp:revision>
  <dcterms:created xsi:type="dcterms:W3CDTF">2025-07-12T06:26:00Z</dcterms:created>
  <dcterms:modified xsi:type="dcterms:W3CDTF">2025-07-12T06:27:00Z</dcterms:modified>
</cp:coreProperties>
</file>